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06A" w:rsidRPr="00C97DD9" w:rsidRDefault="003C306A" w:rsidP="003C306A">
      <w:pPr>
        <w:pStyle w:val="a3"/>
        <w:shd w:val="clear" w:color="auto" w:fill="FFFFFF"/>
        <w:spacing w:before="0" w:beforeAutospacing="0" w:after="150" w:afterAutospacing="0"/>
        <w:ind w:leftChars="-742" w:left="-1558"/>
        <w:jc w:val="center"/>
        <w:rPr>
          <w:rFonts w:ascii="微软雅黑" w:eastAsia="微软雅黑" w:hAnsi="微软雅黑"/>
          <w:b/>
          <w:color w:val="484848"/>
          <w:sz w:val="36"/>
          <w:szCs w:val="21"/>
        </w:rPr>
      </w:pPr>
      <w:r w:rsidRPr="00C97DD9">
        <w:rPr>
          <w:rFonts w:ascii="微软雅黑" w:eastAsia="微软雅黑" w:hAnsi="微软雅黑" w:hint="eastAsia"/>
          <w:b/>
          <w:color w:val="484848"/>
          <w:sz w:val="36"/>
          <w:szCs w:val="21"/>
        </w:rPr>
        <w:t>供应</w:t>
      </w:r>
      <w:proofErr w:type="gramStart"/>
      <w:r w:rsidRPr="00C97DD9">
        <w:rPr>
          <w:rFonts w:ascii="微软雅黑" w:eastAsia="微软雅黑" w:hAnsi="微软雅黑" w:hint="eastAsia"/>
          <w:b/>
          <w:color w:val="484848"/>
          <w:sz w:val="36"/>
          <w:szCs w:val="21"/>
        </w:rPr>
        <w:t>商注册</w:t>
      </w:r>
      <w:proofErr w:type="gramEnd"/>
      <w:r w:rsidRPr="00C97DD9">
        <w:rPr>
          <w:rFonts w:ascii="微软雅黑" w:eastAsia="微软雅黑" w:hAnsi="微软雅黑" w:hint="eastAsia"/>
          <w:b/>
          <w:color w:val="484848"/>
          <w:sz w:val="36"/>
          <w:szCs w:val="21"/>
        </w:rPr>
        <w:t>与登陆常见问题处理</w:t>
      </w:r>
    </w:p>
    <w:p w:rsidR="003C306A" w:rsidRDefault="003C306A" w:rsidP="003C306A">
      <w:pPr>
        <w:pStyle w:val="a3"/>
        <w:shd w:val="clear" w:color="auto" w:fill="FFFFFF"/>
        <w:spacing w:before="0" w:beforeAutospacing="0" w:after="150" w:afterAutospacing="0"/>
        <w:ind w:leftChars="-742" w:left="-1558"/>
        <w:rPr>
          <w:rFonts w:ascii="微软雅黑" w:eastAsia="微软雅黑" w:hAnsi="微软雅黑"/>
          <w:color w:val="484848"/>
          <w:sz w:val="21"/>
          <w:szCs w:val="21"/>
        </w:rPr>
      </w:pPr>
      <w:r>
        <w:rPr>
          <w:rFonts w:ascii="微软雅黑" w:eastAsia="微软雅黑" w:hAnsi="微软雅黑" w:hint="eastAsia"/>
          <w:color w:val="484848"/>
          <w:sz w:val="21"/>
          <w:szCs w:val="21"/>
        </w:rPr>
        <w:t>内容提要</w:t>
      </w:r>
      <w:r w:rsidR="00C97DD9">
        <w:rPr>
          <w:rFonts w:ascii="微软雅黑" w:eastAsia="微软雅黑" w:hAnsi="微软雅黑" w:hint="eastAsia"/>
          <w:color w:val="484848"/>
          <w:sz w:val="21"/>
          <w:szCs w:val="21"/>
        </w:rPr>
        <w:t>（</w:t>
      </w:r>
      <w:r w:rsidR="00C97DD9">
        <w:rPr>
          <w:rFonts w:ascii="微软雅黑" w:eastAsia="微软雅黑" w:hAnsi="微软雅黑" w:hint="eastAsia"/>
          <w:color w:val="484848"/>
          <w:sz w:val="21"/>
          <w:szCs w:val="21"/>
        </w:rPr>
        <w:t>报错速查</w:t>
      </w:r>
      <w:r w:rsidR="00C97DD9">
        <w:rPr>
          <w:rFonts w:ascii="微软雅黑" w:eastAsia="微软雅黑" w:hAnsi="微软雅黑" w:hint="eastAsia"/>
          <w:color w:val="484848"/>
          <w:sz w:val="21"/>
          <w:szCs w:val="21"/>
        </w:rPr>
        <w:t>）</w:t>
      </w:r>
      <w:r>
        <w:rPr>
          <w:rFonts w:ascii="微软雅黑" w:eastAsia="微软雅黑" w:hAnsi="微软雅黑" w:hint="eastAsia"/>
          <w:color w:val="484848"/>
          <w:sz w:val="21"/>
          <w:szCs w:val="21"/>
        </w:rPr>
        <w:t>：</w:t>
      </w:r>
    </w:p>
    <w:tbl>
      <w:tblPr>
        <w:tblStyle w:val="a4"/>
        <w:tblW w:w="11476" w:type="dxa"/>
        <w:tblInd w:w="-1558" w:type="dxa"/>
        <w:tblLook w:val="04A0" w:firstRow="1" w:lastRow="0" w:firstColumn="1" w:lastColumn="0" w:noHBand="0" w:noVBand="1"/>
      </w:tblPr>
      <w:tblGrid>
        <w:gridCol w:w="2546"/>
        <w:gridCol w:w="6378"/>
        <w:gridCol w:w="2552"/>
      </w:tblGrid>
      <w:tr w:rsidR="003C306A" w:rsidTr="00446E88">
        <w:tc>
          <w:tcPr>
            <w:tcW w:w="2546" w:type="dxa"/>
          </w:tcPr>
          <w:p w:rsidR="003C306A" w:rsidRPr="00446E88" w:rsidRDefault="003C306A" w:rsidP="003C306A">
            <w:pPr>
              <w:pStyle w:val="a3"/>
              <w:spacing w:before="0" w:beforeAutospacing="0" w:after="150" w:afterAutospacing="0"/>
              <w:rPr>
                <w:rFonts w:ascii="微软雅黑" w:eastAsia="微软雅黑" w:hAnsi="微软雅黑"/>
                <w:color w:val="484848"/>
                <w:sz w:val="20"/>
                <w:szCs w:val="21"/>
              </w:rPr>
            </w:pPr>
            <w:r w:rsidRPr="00446E88">
              <w:rPr>
                <w:rFonts w:ascii="微软雅黑" w:eastAsia="微软雅黑" w:hAnsi="微软雅黑" w:hint="eastAsia"/>
                <w:color w:val="484848"/>
                <w:sz w:val="20"/>
                <w:szCs w:val="21"/>
              </w:rPr>
              <w:t>报</w:t>
            </w:r>
            <w:proofErr w:type="gramStart"/>
            <w:r w:rsidRPr="00446E88">
              <w:rPr>
                <w:rFonts w:ascii="微软雅黑" w:eastAsia="微软雅黑" w:hAnsi="微软雅黑" w:hint="eastAsia"/>
                <w:color w:val="484848"/>
                <w:sz w:val="20"/>
                <w:szCs w:val="21"/>
              </w:rPr>
              <w:t>错时机</w:t>
            </w:r>
            <w:proofErr w:type="gramEnd"/>
          </w:p>
        </w:tc>
        <w:tc>
          <w:tcPr>
            <w:tcW w:w="6378" w:type="dxa"/>
          </w:tcPr>
          <w:p w:rsidR="003C306A" w:rsidRDefault="003C306A" w:rsidP="003C306A">
            <w:pPr>
              <w:pStyle w:val="a3"/>
              <w:spacing w:before="0" w:beforeAutospacing="0" w:after="150" w:afterAutospacing="0"/>
              <w:jc w:val="center"/>
              <w:rPr>
                <w:rFonts w:ascii="微软雅黑" w:eastAsia="微软雅黑" w:hAnsi="微软雅黑"/>
                <w:color w:val="484848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color w:val="484848"/>
                <w:sz w:val="21"/>
                <w:szCs w:val="21"/>
              </w:rPr>
              <w:t>问题简介</w:t>
            </w:r>
          </w:p>
        </w:tc>
        <w:tc>
          <w:tcPr>
            <w:tcW w:w="2552" w:type="dxa"/>
          </w:tcPr>
          <w:p w:rsidR="003C306A" w:rsidRDefault="00446E88" w:rsidP="00446E88">
            <w:pPr>
              <w:pStyle w:val="a3"/>
              <w:spacing w:before="0" w:beforeAutospacing="0" w:after="150" w:afterAutospacing="0"/>
              <w:jc w:val="center"/>
              <w:rPr>
                <w:rFonts w:ascii="微软雅黑" w:eastAsia="微软雅黑" w:hAnsi="微软雅黑"/>
                <w:color w:val="484848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color w:val="484848"/>
                <w:sz w:val="21"/>
                <w:szCs w:val="21"/>
              </w:rPr>
              <w:t>需要参考的</w:t>
            </w:r>
            <w:r w:rsidR="003C306A">
              <w:rPr>
                <w:rFonts w:ascii="微软雅黑" w:eastAsia="微软雅黑" w:hAnsi="微软雅黑" w:hint="eastAsia"/>
                <w:color w:val="484848"/>
                <w:sz w:val="21"/>
                <w:szCs w:val="21"/>
              </w:rPr>
              <w:t>处理方法</w:t>
            </w:r>
          </w:p>
        </w:tc>
      </w:tr>
      <w:tr w:rsidR="003C306A" w:rsidTr="00446E88">
        <w:tc>
          <w:tcPr>
            <w:tcW w:w="2546" w:type="dxa"/>
          </w:tcPr>
          <w:p w:rsidR="003C306A" w:rsidRPr="00446E88" w:rsidRDefault="003C306A" w:rsidP="003C306A">
            <w:pPr>
              <w:pStyle w:val="a3"/>
              <w:spacing w:before="0" w:beforeAutospacing="0" w:after="150" w:afterAutospacing="0"/>
              <w:rPr>
                <w:rFonts w:ascii="微软雅黑" w:eastAsia="微软雅黑" w:hAnsi="微软雅黑"/>
                <w:color w:val="484848"/>
                <w:sz w:val="20"/>
                <w:szCs w:val="21"/>
              </w:rPr>
            </w:pPr>
            <w:r w:rsidRPr="00446E88">
              <w:rPr>
                <w:rFonts w:ascii="微软雅黑" w:eastAsia="微软雅黑" w:hAnsi="微软雅黑" w:hint="eastAsia"/>
                <w:color w:val="484848"/>
                <w:sz w:val="20"/>
                <w:szCs w:val="21"/>
              </w:rPr>
              <w:t>注册时出现报错</w:t>
            </w:r>
          </w:p>
        </w:tc>
        <w:tc>
          <w:tcPr>
            <w:tcW w:w="6378" w:type="dxa"/>
          </w:tcPr>
          <w:p w:rsidR="003C306A" w:rsidRDefault="003C306A" w:rsidP="003C306A">
            <w:pPr>
              <w:pStyle w:val="a3"/>
              <w:spacing w:before="0" w:beforeAutospacing="0" w:after="150" w:afterAutospacing="0"/>
              <w:rPr>
                <w:rFonts w:ascii="微软雅黑" w:eastAsia="微软雅黑" w:hAnsi="微软雅黑"/>
                <w:color w:val="484848"/>
                <w:sz w:val="21"/>
                <w:szCs w:val="21"/>
              </w:rPr>
            </w:pPr>
            <w:r w:rsidRPr="003C306A">
              <w:rPr>
                <w:rFonts w:ascii="微软雅黑" w:eastAsia="微软雅黑" w:hAnsi="微软雅黑" w:hint="eastAsia"/>
                <w:b/>
                <w:color w:val="484848"/>
                <w:sz w:val="20"/>
              </w:rPr>
              <w:t>上传资质文件的位置为乱码，无法上传附件。</w:t>
            </w:r>
          </w:p>
        </w:tc>
        <w:tc>
          <w:tcPr>
            <w:tcW w:w="2552" w:type="dxa"/>
          </w:tcPr>
          <w:p w:rsidR="003C306A" w:rsidRDefault="00446E88" w:rsidP="003C306A">
            <w:pPr>
              <w:pStyle w:val="a3"/>
              <w:spacing w:before="0" w:beforeAutospacing="0" w:after="150" w:afterAutospacing="0"/>
              <w:rPr>
                <w:rFonts w:ascii="微软雅黑" w:eastAsia="微软雅黑" w:hAnsi="微软雅黑"/>
                <w:color w:val="484848"/>
                <w:sz w:val="21"/>
                <w:szCs w:val="21"/>
              </w:rPr>
            </w:pPr>
            <w:r w:rsidRPr="00446E88">
              <w:rPr>
                <w:rFonts w:ascii="微软雅黑" w:eastAsia="微软雅黑" w:hAnsi="微软雅黑" w:hint="eastAsia"/>
                <w:b/>
                <w:color w:val="484848"/>
                <w:sz w:val="21"/>
              </w:rPr>
              <w:t>注册常见</w:t>
            </w:r>
            <w:r w:rsidRPr="00446E88">
              <w:rPr>
                <w:rFonts w:ascii="微软雅黑" w:eastAsia="微软雅黑" w:hAnsi="微软雅黑"/>
                <w:b/>
                <w:color w:val="484848"/>
                <w:sz w:val="21"/>
              </w:rPr>
              <w:t>问题</w:t>
            </w:r>
            <w:r w:rsidRPr="00446E88">
              <w:rPr>
                <w:rFonts w:ascii="微软雅黑" w:eastAsia="微软雅黑" w:hAnsi="微软雅黑" w:hint="eastAsia"/>
                <w:b/>
                <w:color w:val="484848"/>
                <w:sz w:val="21"/>
              </w:rPr>
              <w:t>A</w:t>
            </w:r>
          </w:p>
        </w:tc>
      </w:tr>
      <w:tr w:rsidR="003C306A" w:rsidTr="00446E88">
        <w:tc>
          <w:tcPr>
            <w:tcW w:w="2546" w:type="dxa"/>
          </w:tcPr>
          <w:p w:rsidR="003C306A" w:rsidRPr="00446E88" w:rsidRDefault="003C306A" w:rsidP="003C306A">
            <w:pPr>
              <w:pStyle w:val="a3"/>
              <w:spacing w:before="0" w:beforeAutospacing="0" w:after="150" w:afterAutospacing="0"/>
              <w:rPr>
                <w:rFonts w:ascii="微软雅黑" w:eastAsia="微软雅黑" w:hAnsi="微软雅黑"/>
                <w:color w:val="484848"/>
                <w:sz w:val="20"/>
                <w:szCs w:val="21"/>
              </w:rPr>
            </w:pPr>
            <w:r w:rsidRPr="00446E88">
              <w:rPr>
                <w:rFonts w:ascii="微软雅黑" w:eastAsia="微软雅黑" w:hAnsi="微软雅黑" w:hint="eastAsia"/>
                <w:color w:val="484848"/>
                <w:sz w:val="20"/>
                <w:szCs w:val="21"/>
              </w:rPr>
              <w:t>注册时出现报错</w:t>
            </w:r>
          </w:p>
        </w:tc>
        <w:tc>
          <w:tcPr>
            <w:tcW w:w="6378" w:type="dxa"/>
          </w:tcPr>
          <w:p w:rsidR="003C306A" w:rsidRDefault="003C306A" w:rsidP="003C306A">
            <w:pPr>
              <w:pStyle w:val="a3"/>
              <w:spacing w:before="0" w:beforeAutospacing="0" w:after="150" w:afterAutospacing="0"/>
              <w:rPr>
                <w:rFonts w:ascii="微软雅黑" w:eastAsia="微软雅黑" w:hAnsi="微软雅黑"/>
                <w:color w:val="484848"/>
                <w:sz w:val="21"/>
                <w:szCs w:val="21"/>
              </w:rPr>
            </w:pPr>
            <w:r w:rsidRPr="003C306A">
              <w:rPr>
                <w:rFonts w:ascii="微软雅黑" w:eastAsia="微软雅黑" w:hAnsi="微软雅黑" w:hint="eastAsia"/>
                <w:b/>
                <w:color w:val="484848"/>
                <w:sz w:val="20"/>
              </w:rPr>
              <w:t>上传资质文件</w:t>
            </w:r>
            <w:r w:rsidRPr="003C306A">
              <w:rPr>
                <w:rFonts w:ascii="微软雅黑" w:eastAsia="微软雅黑" w:hAnsi="微软雅黑" w:hint="eastAsia"/>
                <w:b/>
                <w:color w:val="484848"/>
                <w:sz w:val="20"/>
              </w:rPr>
              <w:t>的时候，报错提示：上</w:t>
            </w:r>
            <w:proofErr w:type="gramStart"/>
            <w:r w:rsidRPr="003C306A">
              <w:rPr>
                <w:rFonts w:ascii="微软雅黑" w:eastAsia="微软雅黑" w:hAnsi="微软雅黑" w:hint="eastAsia"/>
                <w:b/>
                <w:color w:val="484848"/>
                <w:sz w:val="20"/>
              </w:rPr>
              <w:t>传失败</w:t>
            </w:r>
            <w:proofErr w:type="gramEnd"/>
            <w:r>
              <w:rPr>
                <w:rFonts w:ascii="微软雅黑" w:eastAsia="微软雅黑" w:hAnsi="微软雅黑" w:hint="eastAsia"/>
                <w:b/>
                <w:color w:val="484848"/>
                <w:sz w:val="21"/>
              </w:rPr>
              <w:t xml:space="preserve"> </w:t>
            </w:r>
            <w:r w:rsidRPr="003C306A">
              <w:rPr>
                <w:rFonts w:hint="eastAsia"/>
                <w:sz w:val="22"/>
              </w:rPr>
              <w:t>HTTP</w:t>
            </w:r>
            <w:r w:rsidRPr="003C306A">
              <w:rPr>
                <w:sz w:val="22"/>
              </w:rPr>
              <w:t xml:space="preserve"> error </w:t>
            </w:r>
            <w:r w:rsidRPr="003C306A">
              <w:rPr>
                <w:rFonts w:hint="eastAsia"/>
                <w:sz w:val="22"/>
              </w:rPr>
              <w:t>（500）</w:t>
            </w:r>
          </w:p>
        </w:tc>
        <w:tc>
          <w:tcPr>
            <w:tcW w:w="2552" w:type="dxa"/>
          </w:tcPr>
          <w:p w:rsidR="003C306A" w:rsidRDefault="00446E88" w:rsidP="003C306A">
            <w:pPr>
              <w:pStyle w:val="a3"/>
              <w:spacing w:before="0" w:beforeAutospacing="0" w:after="150" w:afterAutospacing="0"/>
              <w:rPr>
                <w:rFonts w:ascii="微软雅黑" w:eastAsia="微软雅黑" w:hAnsi="微软雅黑"/>
                <w:color w:val="484848"/>
                <w:sz w:val="21"/>
                <w:szCs w:val="21"/>
              </w:rPr>
            </w:pPr>
            <w:r w:rsidRPr="00446E88">
              <w:rPr>
                <w:rFonts w:ascii="微软雅黑" w:eastAsia="微软雅黑" w:hAnsi="微软雅黑" w:hint="eastAsia"/>
                <w:b/>
                <w:color w:val="484848"/>
                <w:sz w:val="21"/>
              </w:rPr>
              <w:t>注册常见</w:t>
            </w:r>
            <w:r w:rsidRPr="00446E88">
              <w:rPr>
                <w:rFonts w:ascii="微软雅黑" w:eastAsia="微软雅黑" w:hAnsi="微软雅黑"/>
                <w:b/>
                <w:color w:val="484848"/>
                <w:sz w:val="21"/>
              </w:rPr>
              <w:t>问题</w:t>
            </w:r>
            <w:r>
              <w:rPr>
                <w:rFonts w:ascii="微软雅黑" w:eastAsia="微软雅黑" w:hAnsi="微软雅黑" w:hint="eastAsia"/>
                <w:b/>
                <w:color w:val="484848"/>
                <w:sz w:val="21"/>
              </w:rPr>
              <w:t>B</w:t>
            </w:r>
          </w:p>
        </w:tc>
      </w:tr>
      <w:tr w:rsidR="003C306A" w:rsidTr="00446E88">
        <w:tc>
          <w:tcPr>
            <w:tcW w:w="2546" w:type="dxa"/>
          </w:tcPr>
          <w:p w:rsidR="003C306A" w:rsidRPr="00446E88" w:rsidRDefault="003C306A" w:rsidP="003C306A">
            <w:pPr>
              <w:pStyle w:val="a3"/>
              <w:spacing w:before="0" w:beforeAutospacing="0" w:after="150" w:afterAutospacing="0"/>
              <w:rPr>
                <w:rFonts w:ascii="微软雅黑" w:eastAsia="微软雅黑" w:hAnsi="微软雅黑"/>
                <w:color w:val="484848"/>
                <w:sz w:val="20"/>
                <w:szCs w:val="21"/>
              </w:rPr>
            </w:pPr>
            <w:r w:rsidRPr="00446E88">
              <w:rPr>
                <w:rFonts w:ascii="微软雅黑" w:eastAsia="微软雅黑" w:hAnsi="微软雅黑" w:hint="eastAsia"/>
                <w:color w:val="484848"/>
                <w:sz w:val="20"/>
                <w:szCs w:val="21"/>
              </w:rPr>
              <w:t>登陆报价系统</w:t>
            </w:r>
            <w:r w:rsidRPr="00446E88">
              <w:rPr>
                <w:rFonts w:ascii="微软雅黑" w:eastAsia="微软雅黑" w:hAnsi="微软雅黑" w:hint="eastAsia"/>
                <w:color w:val="484848"/>
                <w:sz w:val="20"/>
                <w:szCs w:val="21"/>
              </w:rPr>
              <w:t>时出现报错</w:t>
            </w:r>
          </w:p>
        </w:tc>
        <w:tc>
          <w:tcPr>
            <w:tcW w:w="6378" w:type="dxa"/>
          </w:tcPr>
          <w:p w:rsidR="003C306A" w:rsidRDefault="003C306A" w:rsidP="003C306A">
            <w:pPr>
              <w:pStyle w:val="a3"/>
              <w:spacing w:before="0" w:beforeAutospacing="0" w:after="150" w:afterAutospacing="0"/>
              <w:rPr>
                <w:rFonts w:ascii="微软雅黑" w:eastAsia="微软雅黑" w:hAnsi="微软雅黑"/>
                <w:color w:val="484848"/>
                <w:sz w:val="21"/>
                <w:szCs w:val="21"/>
              </w:rPr>
            </w:pPr>
            <w:r w:rsidRPr="003C306A">
              <w:rPr>
                <w:rFonts w:ascii="微软雅黑" w:eastAsia="微软雅黑" w:hAnsi="微软雅黑" w:hint="eastAsia"/>
                <w:b/>
                <w:color w:val="484848"/>
                <w:sz w:val="21"/>
              </w:rPr>
              <w:t xml:space="preserve"> 点“登陆</w:t>
            </w:r>
            <w:r w:rsidRPr="003C306A">
              <w:rPr>
                <w:rFonts w:ascii="微软雅黑" w:eastAsia="微软雅黑" w:hAnsi="微软雅黑" w:hint="eastAsia"/>
                <w:b/>
                <w:color w:val="484848"/>
                <w:sz w:val="21"/>
              </w:rPr>
              <w:t>供方</w:t>
            </w:r>
            <w:r w:rsidRPr="003C306A">
              <w:rPr>
                <w:rFonts w:ascii="微软雅黑" w:eastAsia="微软雅黑" w:hAnsi="微软雅黑" w:hint="eastAsia"/>
                <w:b/>
                <w:color w:val="484848"/>
                <w:sz w:val="21"/>
              </w:rPr>
              <w:t>建议系统”无法跳转</w:t>
            </w:r>
            <w:r w:rsidRPr="003C306A">
              <w:rPr>
                <w:rFonts w:ascii="微软雅黑" w:eastAsia="微软雅黑" w:hAnsi="微软雅黑" w:hint="eastAsia"/>
                <w:b/>
                <w:color w:val="484848"/>
                <w:sz w:val="21"/>
              </w:rPr>
              <w:t>页面</w:t>
            </w:r>
          </w:p>
        </w:tc>
        <w:tc>
          <w:tcPr>
            <w:tcW w:w="2552" w:type="dxa"/>
          </w:tcPr>
          <w:p w:rsidR="003C306A" w:rsidRDefault="00446E88" w:rsidP="003C306A">
            <w:pPr>
              <w:pStyle w:val="a3"/>
              <w:spacing w:before="0" w:beforeAutospacing="0" w:after="150" w:afterAutospacing="0"/>
              <w:rPr>
                <w:rFonts w:ascii="微软雅黑" w:eastAsia="微软雅黑" w:hAnsi="微软雅黑"/>
                <w:color w:val="484848"/>
                <w:sz w:val="21"/>
                <w:szCs w:val="21"/>
              </w:rPr>
            </w:pPr>
            <w:r w:rsidRPr="00446E88">
              <w:rPr>
                <w:rFonts w:ascii="微软雅黑" w:eastAsia="微软雅黑" w:hAnsi="微软雅黑" w:hint="eastAsia"/>
                <w:b/>
                <w:color w:val="484848"/>
                <w:sz w:val="20"/>
              </w:rPr>
              <w:t>登陆供方系统常见</w:t>
            </w:r>
            <w:r w:rsidRPr="00446E88">
              <w:rPr>
                <w:rFonts w:ascii="微软雅黑" w:eastAsia="微软雅黑" w:hAnsi="微软雅黑"/>
                <w:b/>
                <w:color w:val="484848"/>
                <w:sz w:val="20"/>
              </w:rPr>
              <w:t>问题</w:t>
            </w:r>
          </w:p>
        </w:tc>
      </w:tr>
    </w:tbl>
    <w:p w:rsidR="00157A33" w:rsidRDefault="00157A33" w:rsidP="000540FB">
      <w:pPr>
        <w:pStyle w:val="a3"/>
        <w:shd w:val="clear" w:color="auto" w:fill="FFFFFF"/>
        <w:spacing w:before="0" w:beforeAutospacing="0" w:after="150" w:afterAutospacing="0"/>
        <w:ind w:leftChars="-742" w:left="-1558"/>
        <w:rPr>
          <w:rFonts w:ascii="微软雅黑" w:eastAsia="微软雅黑" w:hAnsi="微软雅黑" w:hint="eastAsia"/>
          <w:color w:val="484848"/>
          <w:sz w:val="21"/>
          <w:szCs w:val="21"/>
        </w:rPr>
      </w:pPr>
      <w:r>
        <w:rPr>
          <w:rFonts w:ascii="微软雅黑" w:eastAsia="微软雅黑" w:hAnsi="微软雅黑" w:hint="eastAsia"/>
          <w:color w:val="484848"/>
          <w:sz w:val="21"/>
          <w:szCs w:val="21"/>
        </w:rPr>
        <w:t>备注：登陆</w:t>
      </w:r>
      <w:proofErr w:type="gramStart"/>
      <w:r>
        <w:rPr>
          <w:rFonts w:ascii="微软雅黑" w:eastAsia="微软雅黑" w:hAnsi="微软雅黑" w:hint="eastAsia"/>
          <w:color w:val="484848"/>
          <w:sz w:val="21"/>
          <w:szCs w:val="21"/>
        </w:rPr>
        <w:t>凯龙招采</w:t>
      </w:r>
      <w:proofErr w:type="gramEnd"/>
      <w:r>
        <w:rPr>
          <w:rFonts w:ascii="微软雅黑" w:eastAsia="微软雅黑" w:hAnsi="微软雅黑" w:hint="eastAsia"/>
          <w:color w:val="484848"/>
          <w:sz w:val="21"/>
          <w:szCs w:val="21"/>
        </w:rPr>
        <w:t>平台的时候建议使用360浏览器。推荐使用360极速模式。</w:t>
      </w:r>
      <w:bookmarkStart w:id="0" w:name="_GoBack"/>
      <w:bookmarkEnd w:id="0"/>
    </w:p>
    <w:p w:rsidR="00157A33" w:rsidRDefault="00157A33" w:rsidP="003C306A">
      <w:pPr>
        <w:pStyle w:val="a3"/>
        <w:shd w:val="clear" w:color="auto" w:fill="FFFFFF"/>
        <w:spacing w:before="0" w:beforeAutospacing="0" w:after="150" w:afterAutospacing="0"/>
        <w:ind w:leftChars="-742" w:left="-1558"/>
        <w:rPr>
          <w:rFonts w:ascii="微软雅黑" w:eastAsia="微软雅黑" w:hAnsi="微软雅黑" w:hint="eastAsia"/>
          <w:color w:val="484848"/>
          <w:sz w:val="21"/>
          <w:szCs w:val="21"/>
        </w:rPr>
      </w:pPr>
      <w:r>
        <w:rPr>
          <w:noProof/>
        </w:rPr>
        <w:drawing>
          <wp:inline distT="0" distB="0" distL="0" distR="0" wp14:anchorId="3E8AC02A" wp14:editId="40107282">
            <wp:extent cx="5274310" cy="1887855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87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306A" w:rsidRDefault="003C306A" w:rsidP="003C306A">
      <w:pPr>
        <w:pStyle w:val="a3"/>
        <w:shd w:val="clear" w:color="auto" w:fill="FFFFFF"/>
        <w:spacing w:before="0" w:beforeAutospacing="0" w:after="150" w:afterAutospacing="0"/>
        <w:ind w:leftChars="-742" w:left="-1558"/>
        <w:rPr>
          <w:rFonts w:ascii="微软雅黑" w:eastAsia="微软雅黑" w:hAnsi="微软雅黑" w:hint="eastAsia"/>
          <w:color w:val="484848"/>
          <w:sz w:val="21"/>
          <w:szCs w:val="21"/>
        </w:rPr>
      </w:pPr>
    </w:p>
    <w:p w:rsidR="003C306A" w:rsidRDefault="003C306A" w:rsidP="0036598B">
      <w:pPr>
        <w:pStyle w:val="a3"/>
        <w:shd w:val="clear" w:color="auto" w:fill="FFFFFF"/>
        <w:spacing w:before="0" w:beforeAutospacing="0" w:after="150" w:afterAutospacing="0"/>
        <w:ind w:leftChars="-742" w:left="-1558"/>
        <w:jc w:val="center"/>
        <w:rPr>
          <w:rFonts w:ascii="微软雅黑" w:eastAsia="微软雅黑" w:hAnsi="微软雅黑"/>
          <w:color w:val="484848"/>
          <w:sz w:val="21"/>
          <w:szCs w:val="21"/>
        </w:rPr>
      </w:pPr>
    </w:p>
    <w:p w:rsidR="003C306A" w:rsidRDefault="003C306A" w:rsidP="0036598B">
      <w:pPr>
        <w:pStyle w:val="a3"/>
        <w:shd w:val="clear" w:color="auto" w:fill="FFFFFF"/>
        <w:spacing w:before="0" w:beforeAutospacing="0" w:after="150" w:afterAutospacing="0"/>
        <w:ind w:leftChars="-742" w:left="-1558"/>
        <w:jc w:val="center"/>
        <w:rPr>
          <w:rFonts w:ascii="微软雅黑" w:eastAsia="微软雅黑" w:hAnsi="微软雅黑"/>
          <w:color w:val="484848"/>
          <w:sz w:val="21"/>
          <w:szCs w:val="21"/>
        </w:rPr>
      </w:pPr>
    </w:p>
    <w:p w:rsidR="003C306A" w:rsidRDefault="003C306A" w:rsidP="0036598B">
      <w:pPr>
        <w:pStyle w:val="a3"/>
        <w:shd w:val="clear" w:color="auto" w:fill="FFFFFF"/>
        <w:spacing w:before="0" w:beforeAutospacing="0" w:after="150" w:afterAutospacing="0"/>
        <w:ind w:leftChars="-742" w:left="-1558"/>
        <w:jc w:val="center"/>
        <w:rPr>
          <w:rFonts w:ascii="微软雅黑" w:eastAsia="微软雅黑" w:hAnsi="微软雅黑"/>
          <w:color w:val="484848"/>
          <w:sz w:val="21"/>
          <w:szCs w:val="21"/>
        </w:rPr>
      </w:pPr>
    </w:p>
    <w:p w:rsidR="003C306A" w:rsidRDefault="003C306A" w:rsidP="0036598B">
      <w:pPr>
        <w:pStyle w:val="a3"/>
        <w:shd w:val="clear" w:color="auto" w:fill="FFFFFF"/>
        <w:spacing w:before="0" w:beforeAutospacing="0" w:after="150" w:afterAutospacing="0"/>
        <w:ind w:leftChars="-742" w:left="-1558"/>
        <w:jc w:val="center"/>
        <w:rPr>
          <w:rFonts w:ascii="微软雅黑" w:eastAsia="微软雅黑" w:hAnsi="微软雅黑"/>
          <w:color w:val="484848"/>
          <w:sz w:val="21"/>
          <w:szCs w:val="21"/>
        </w:rPr>
      </w:pPr>
    </w:p>
    <w:p w:rsidR="003041DA" w:rsidRDefault="003041DA">
      <w:pPr>
        <w:rPr>
          <w:rFonts w:hint="eastAsia"/>
        </w:rPr>
      </w:pPr>
    </w:p>
    <w:p w:rsidR="000D2C7B" w:rsidRPr="00863D51" w:rsidRDefault="0036598B" w:rsidP="000D2C7B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微软雅黑" w:eastAsia="微软雅黑" w:hAnsi="微软雅黑"/>
          <w:b/>
          <w:color w:val="484848"/>
        </w:rPr>
      </w:pPr>
      <w:r>
        <w:rPr>
          <w:rFonts w:ascii="微软雅黑" w:eastAsia="微软雅黑" w:hAnsi="微软雅黑" w:hint="eastAsia"/>
          <w:b/>
          <w:color w:val="484848"/>
        </w:rPr>
        <w:t>注册</w:t>
      </w:r>
      <w:r w:rsidR="000D2C7B" w:rsidRPr="00863D51">
        <w:rPr>
          <w:rFonts w:ascii="微软雅黑" w:eastAsia="微软雅黑" w:hAnsi="微软雅黑" w:hint="eastAsia"/>
          <w:b/>
          <w:color w:val="484848"/>
        </w:rPr>
        <w:t>常见</w:t>
      </w:r>
      <w:r w:rsidR="00863D51">
        <w:rPr>
          <w:rFonts w:ascii="微软雅黑" w:eastAsia="微软雅黑" w:hAnsi="微软雅黑"/>
          <w:b/>
          <w:color w:val="484848"/>
        </w:rPr>
        <w:t>问题</w:t>
      </w:r>
      <w:r w:rsidR="00213B84">
        <w:rPr>
          <w:rFonts w:ascii="微软雅黑" w:eastAsia="微软雅黑" w:hAnsi="微软雅黑" w:hint="eastAsia"/>
          <w:b/>
          <w:color w:val="484848"/>
        </w:rPr>
        <w:t>A</w:t>
      </w:r>
      <w:r w:rsidR="000D2C7B" w:rsidRPr="00863D51">
        <w:rPr>
          <w:rFonts w:ascii="微软雅黑" w:eastAsia="微软雅黑" w:hAnsi="微软雅黑"/>
          <w:b/>
          <w:color w:val="484848"/>
        </w:rPr>
        <w:t>：</w:t>
      </w:r>
      <w:r>
        <w:rPr>
          <w:rFonts w:ascii="微软雅黑" w:eastAsia="微软雅黑" w:hAnsi="微软雅黑" w:hint="eastAsia"/>
          <w:b/>
          <w:color w:val="484848"/>
        </w:rPr>
        <w:t>无法上传附件。</w:t>
      </w:r>
    </w:p>
    <w:p w:rsidR="00D10B5B" w:rsidRDefault="0036598B">
      <w:r>
        <w:rPr>
          <w:rFonts w:hint="eastAsia"/>
        </w:rPr>
        <w:lastRenderedPageBreak/>
        <w:t>问题描述：</w:t>
      </w:r>
      <w:r w:rsidR="00D10B5B">
        <w:rPr>
          <w:rFonts w:hint="eastAsia"/>
        </w:rPr>
        <w:t>注册</w:t>
      </w:r>
      <w:r w:rsidR="00D10B5B">
        <w:t>时，</w:t>
      </w:r>
      <w:r w:rsidR="00D10B5B">
        <w:rPr>
          <w:rFonts w:hint="eastAsia"/>
        </w:rPr>
        <w:t>资</w:t>
      </w:r>
      <w:r w:rsidR="00D10B5B">
        <w:t>质信息标上传</w:t>
      </w:r>
      <w:r w:rsidR="00D10B5B">
        <w:rPr>
          <w:rFonts w:hint="eastAsia"/>
        </w:rPr>
        <w:t>附</w:t>
      </w:r>
      <w:r w:rsidR="00D10B5B">
        <w:t>件的按钮</w:t>
      </w:r>
      <w:r w:rsidR="00D10B5B">
        <w:rPr>
          <w:rFonts w:hint="eastAsia"/>
        </w:rPr>
        <w:t>无</w:t>
      </w:r>
      <w:r w:rsidR="00D10B5B">
        <w:t>法</w:t>
      </w:r>
      <w:r w:rsidR="00D10B5B">
        <w:rPr>
          <w:rFonts w:hint="eastAsia"/>
        </w:rPr>
        <w:t>点击</w:t>
      </w:r>
      <w:r w:rsidR="00D10B5B">
        <w:t>，是</w:t>
      </w:r>
      <w:r w:rsidR="00D10B5B">
        <w:rPr>
          <w:rFonts w:hint="eastAsia"/>
        </w:rPr>
        <w:t>IE</w:t>
      </w:r>
      <w:r w:rsidR="00D10B5B">
        <w:rPr>
          <w:rFonts w:hint="eastAsia"/>
        </w:rPr>
        <w:t>控件被阻止</w:t>
      </w:r>
      <w:r w:rsidR="00D10B5B">
        <w:t>导</w:t>
      </w:r>
      <w:r w:rsidR="00D10B5B">
        <w:rPr>
          <w:rFonts w:hint="eastAsia"/>
        </w:rPr>
        <w:t>致</w:t>
      </w:r>
      <w:r w:rsidR="00D10B5B">
        <w:t>无法正常显</w:t>
      </w:r>
      <w:r>
        <w:rPr>
          <w:rFonts w:hint="eastAsia"/>
        </w:rPr>
        <w:t>示。</w:t>
      </w:r>
    </w:p>
    <w:p w:rsidR="000D2C7B" w:rsidRDefault="00413B78">
      <w:r>
        <w:rPr>
          <w:noProof/>
        </w:rPr>
        <w:drawing>
          <wp:inline distT="0" distB="0" distL="0" distR="0" wp14:anchorId="0EE79542" wp14:editId="7A827109">
            <wp:extent cx="5274310" cy="2029460"/>
            <wp:effectExtent l="0" t="0" r="2540" b="889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29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0B5B" w:rsidRDefault="0036598B">
      <w:r>
        <w:rPr>
          <w:rFonts w:hint="eastAsia"/>
          <w:b/>
          <w:sz w:val="24"/>
        </w:rPr>
        <w:t>解决方案</w:t>
      </w:r>
      <w:r w:rsidRPr="0036598B">
        <w:rPr>
          <w:rFonts w:hint="eastAsia"/>
          <w:b/>
          <w:sz w:val="24"/>
        </w:rPr>
        <w:t>：</w:t>
      </w:r>
      <w:r>
        <w:br/>
        <w:t>(1)</w:t>
      </w:r>
      <w:r w:rsidR="00D10B5B">
        <w:rPr>
          <w:rFonts w:hint="eastAsia"/>
        </w:rPr>
        <w:t>请</w:t>
      </w:r>
      <w:r w:rsidR="00D10B5B">
        <w:t>参照如下</w:t>
      </w:r>
      <w:r w:rsidR="00D10B5B">
        <w:rPr>
          <w:rFonts w:hint="eastAsia"/>
        </w:rPr>
        <w:t>设置打</w:t>
      </w:r>
      <w:r w:rsidR="00D10B5B">
        <w:t>开</w:t>
      </w:r>
      <w:r w:rsidR="00D10B5B">
        <w:rPr>
          <w:rFonts w:hint="eastAsia"/>
        </w:rPr>
        <w:t>I</w:t>
      </w:r>
      <w:r w:rsidR="00D10B5B">
        <w:t>nternet</w:t>
      </w:r>
      <w:r w:rsidR="00D10B5B">
        <w:rPr>
          <w:rFonts w:hint="eastAsia"/>
        </w:rPr>
        <w:t>选</w:t>
      </w:r>
      <w:r w:rsidR="00D10B5B">
        <w:t>项设置：</w:t>
      </w:r>
    </w:p>
    <w:p w:rsidR="00D10B5B" w:rsidRPr="00413B78" w:rsidRDefault="00D10B5B"/>
    <w:p w:rsidR="00D10B5B" w:rsidRDefault="000762C0" w:rsidP="000D2C7B">
      <w:pPr>
        <w:ind w:leftChars="-203" w:left="-424" w:hanging="2"/>
      </w:pPr>
      <w:r w:rsidRPr="000762C0">
        <w:rPr>
          <w:noProof/>
        </w:rPr>
        <w:drawing>
          <wp:inline distT="0" distB="0" distL="0" distR="0">
            <wp:extent cx="6065520" cy="2965010"/>
            <wp:effectExtent l="0" t="0" r="0" b="6985"/>
            <wp:docPr id="2" name="图片 2" descr="C:\Users\suhaifei\AppData\Roaming\Tencent\Users\161183452\QQ\WinTemp\RichOle\H})MRL{R9BM81A6~[SPSX5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haifei\AppData\Roaming\Tencent\Users\161183452\QQ\WinTemp\RichOle\H})MRL{R9BM81A6~[SPSX5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5084" cy="2969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0B5B" w:rsidRPr="00D10B5B" w:rsidRDefault="0036598B" w:rsidP="00D10B5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(</w:t>
      </w:r>
      <w:r>
        <w:rPr>
          <w:rFonts w:ascii="宋体" w:eastAsia="宋体" w:hAnsi="宋体" w:cs="宋体"/>
          <w:kern w:val="0"/>
          <w:sz w:val="24"/>
          <w:szCs w:val="24"/>
        </w:rPr>
        <w:t>2)</w:t>
      </w:r>
      <w:r w:rsidR="000D2C7B">
        <w:rPr>
          <w:rFonts w:ascii="宋体" w:eastAsia="宋体" w:hAnsi="宋体" w:cs="宋体" w:hint="eastAsia"/>
          <w:kern w:val="0"/>
          <w:sz w:val="24"/>
          <w:szCs w:val="24"/>
        </w:rPr>
        <w:t>将</w:t>
      </w:r>
      <w:r w:rsidR="000D2C7B">
        <w:rPr>
          <w:rFonts w:ascii="宋体" w:eastAsia="宋体" w:hAnsi="宋体" w:cs="宋体"/>
          <w:kern w:val="0"/>
          <w:sz w:val="24"/>
          <w:szCs w:val="24"/>
        </w:rPr>
        <w:t>控</w:t>
      </w:r>
      <w:r w:rsidR="000D2C7B">
        <w:rPr>
          <w:rFonts w:ascii="宋体" w:eastAsia="宋体" w:hAnsi="宋体" w:cs="宋体" w:hint="eastAsia"/>
          <w:kern w:val="0"/>
          <w:sz w:val="24"/>
          <w:szCs w:val="24"/>
        </w:rPr>
        <w:t>件的</w:t>
      </w:r>
      <w:r w:rsidR="000D2C7B">
        <w:rPr>
          <w:rFonts w:ascii="宋体" w:eastAsia="宋体" w:hAnsi="宋体" w:cs="宋体"/>
          <w:kern w:val="0"/>
          <w:sz w:val="24"/>
          <w:szCs w:val="24"/>
        </w:rPr>
        <w:t>安全选项均配为</w:t>
      </w:r>
      <w:r w:rsidR="000D2C7B">
        <w:rPr>
          <w:rFonts w:ascii="宋体" w:eastAsia="宋体" w:hAnsi="宋体" w:cs="宋体" w:hint="eastAsia"/>
          <w:kern w:val="0"/>
          <w:sz w:val="24"/>
          <w:szCs w:val="24"/>
        </w:rPr>
        <w:t>启</w:t>
      </w:r>
      <w:r w:rsidR="000D2C7B">
        <w:rPr>
          <w:rFonts w:ascii="宋体" w:eastAsia="宋体" w:hAnsi="宋体" w:cs="宋体"/>
          <w:kern w:val="0"/>
          <w:sz w:val="24"/>
          <w:szCs w:val="24"/>
        </w:rPr>
        <w:t>用状态，并保存。</w:t>
      </w:r>
    </w:p>
    <w:p w:rsidR="00D10B5B" w:rsidRDefault="00413B78">
      <w:r w:rsidRPr="00413B78">
        <w:rPr>
          <w:noProof/>
        </w:rPr>
        <w:lastRenderedPageBreak/>
        <w:drawing>
          <wp:inline distT="0" distB="0" distL="0" distR="0">
            <wp:extent cx="5274310" cy="3050245"/>
            <wp:effectExtent l="0" t="0" r="2540" b="0"/>
            <wp:docPr id="4" name="图片 4" descr="E:\QQ接收文件\161183452\Image\C2C\RM~FCHIOF~SYBV[{999`W[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QQ接收文件\161183452\Image\C2C\RM~FCHIOF~SYBV[{999`W[U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05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598B" w:rsidRDefault="0036598B">
      <w:r>
        <w:rPr>
          <w:rFonts w:hint="eastAsia"/>
        </w:rPr>
        <w:t>(</w:t>
      </w:r>
      <w:r>
        <w:t>3)</w:t>
      </w:r>
      <w:r>
        <w:rPr>
          <w:rFonts w:hint="eastAsia"/>
        </w:rPr>
        <w:t>重新打开浏览器，登陆网站进行注册。</w:t>
      </w:r>
    </w:p>
    <w:p w:rsidR="0036598B" w:rsidRDefault="0036598B"/>
    <w:p w:rsidR="008E7F00" w:rsidRDefault="008E7F00"/>
    <w:p w:rsidR="008E7F00" w:rsidRPr="00213B84" w:rsidRDefault="008E7F00" w:rsidP="00213B84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微软雅黑" w:eastAsia="微软雅黑" w:hAnsi="微软雅黑"/>
          <w:b/>
          <w:color w:val="484848"/>
        </w:rPr>
      </w:pPr>
      <w:r>
        <w:rPr>
          <w:rFonts w:ascii="微软雅黑" w:eastAsia="微软雅黑" w:hAnsi="微软雅黑" w:hint="eastAsia"/>
          <w:b/>
          <w:color w:val="484848"/>
        </w:rPr>
        <w:t>注册</w:t>
      </w:r>
      <w:r w:rsidRPr="00863D51">
        <w:rPr>
          <w:rFonts w:ascii="微软雅黑" w:eastAsia="微软雅黑" w:hAnsi="微软雅黑" w:hint="eastAsia"/>
          <w:b/>
          <w:color w:val="484848"/>
        </w:rPr>
        <w:t>常见</w:t>
      </w:r>
      <w:r>
        <w:rPr>
          <w:rFonts w:ascii="微软雅黑" w:eastAsia="微软雅黑" w:hAnsi="微软雅黑"/>
          <w:b/>
          <w:color w:val="484848"/>
        </w:rPr>
        <w:t>问题</w:t>
      </w:r>
      <w:r w:rsidR="00213B84">
        <w:rPr>
          <w:rFonts w:ascii="微软雅黑" w:eastAsia="微软雅黑" w:hAnsi="微软雅黑" w:hint="eastAsia"/>
          <w:b/>
          <w:color w:val="484848"/>
        </w:rPr>
        <w:t>B</w:t>
      </w:r>
      <w:r w:rsidRPr="00863D51">
        <w:rPr>
          <w:rFonts w:ascii="微软雅黑" w:eastAsia="微软雅黑" w:hAnsi="微软雅黑"/>
          <w:b/>
          <w:color w:val="484848"/>
        </w:rPr>
        <w:t>：</w:t>
      </w:r>
      <w:r>
        <w:rPr>
          <w:rFonts w:ascii="微软雅黑" w:eastAsia="微软雅黑" w:hAnsi="微软雅黑" w:hint="eastAsia"/>
          <w:b/>
          <w:color w:val="484848"/>
        </w:rPr>
        <w:t>上传附件</w:t>
      </w:r>
      <w:r w:rsidR="00F7656C">
        <w:rPr>
          <w:rFonts w:ascii="微软雅黑" w:eastAsia="微软雅黑" w:hAnsi="微软雅黑" w:hint="eastAsia"/>
          <w:b/>
          <w:color w:val="484848"/>
        </w:rPr>
        <w:t>500</w:t>
      </w:r>
      <w:r w:rsidR="00213B84">
        <w:rPr>
          <w:rFonts w:ascii="微软雅黑" w:eastAsia="微软雅黑" w:hAnsi="微软雅黑" w:hint="eastAsia"/>
          <w:b/>
          <w:color w:val="484848"/>
        </w:rPr>
        <w:t>报错</w:t>
      </w:r>
      <w:r>
        <w:rPr>
          <w:rFonts w:ascii="微软雅黑" w:eastAsia="微软雅黑" w:hAnsi="微软雅黑" w:hint="eastAsia"/>
          <w:b/>
          <w:color w:val="484848"/>
        </w:rPr>
        <w:t>。</w:t>
      </w:r>
    </w:p>
    <w:p w:rsidR="008E7F00" w:rsidRDefault="008E7F00" w:rsidP="008E7F00">
      <w:r>
        <w:rPr>
          <w:rFonts w:hint="eastAsia"/>
        </w:rPr>
        <w:t>问题</w:t>
      </w:r>
      <w:r>
        <w:t>描述：</w:t>
      </w:r>
      <w:r>
        <w:rPr>
          <w:rFonts w:hint="eastAsia"/>
        </w:rPr>
        <w:t>360</w:t>
      </w:r>
      <w:r>
        <w:rPr>
          <w:rFonts w:hint="eastAsia"/>
        </w:rPr>
        <w:t>浏览器</w:t>
      </w:r>
      <w:r>
        <w:t>在</w:t>
      </w:r>
      <w:proofErr w:type="gramStart"/>
      <w:r>
        <w:t>极速模式</w:t>
      </w:r>
      <w:proofErr w:type="gramEnd"/>
      <w:r>
        <w:rPr>
          <w:rFonts w:hint="eastAsia"/>
        </w:rPr>
        <w:t>下</w:t>
      </w:r>
      <w:r>
        <w:t>或其他浏览器在</w:t>
      </w:r>
      <w:r>
        <w:rPr>
          <w:rFonts w:hint="eastAsia"/>
        </w:rPr>
        <w:t>注册</w:t>
      </w:r>
      <w:r>
        <w:t>供应商时，上传附件报错，</w:t>
      </w:r>
      <w:r>
        <w:rPr>
          <w:rFonts w:hint="eastAsia"/>
        </w:rPr>
        <w:t>报错</w:t>
      </w:r>
      <w:r>
        <w:t>提示</w:t>
      </w:r>
      <w:r>
        <w:rPr>
          <w:rFonts w:hint="eastAsia"/>
        </w:rPr>
        <w:t>：</w:t>
      </w:r>
      <w:r>
        <w:rPr>
          <w:rFonts w:hint="eastAsia"/>
        </w:rPr>
        <w:t>HTTP</w:t>
      </w:r>
      <w:r>
        <w:t xml:space="preserve"> error </w:t>
      </w:r>
      <w:r>
        <w:rPr>
          <w:rFonts w:hint="eastAsia"/>
        </w:rPr>
        <w:t>（</w:t>
      </w:r>
      <w:r>
        <w:rPr>
          <w:rFonts w:hint="eastAsia"/>
        </w:rPr>
        <w:t>500</w:t>
      </w:r>
      <w:r>
        <w:rPr>
          <w:rFonts w:hint="eastAsia"/>
        </w:rPr>
        <w:t>）如图</w:t>
      </w:r>
      <w:r>
        <w:t>。</w:t>
      </w:r>
    </w:p>
    <w:p w:rsidR="0036598B" w:rsidRDefault="00213B84">
      <w:r>
        <w:rPr>
          <w:noProof/>
        </w:rPr>
        <w:drawing>
          <wp:inline distT="0" distB="0" distL="0" distR="0" wp14:anchorId="16F4EFF9" wp14:editId="4DA6DB0E">
            <wp:extent cx="5274310" cy="3155133"/>
            <wp:effectExtent l="0" t="0" r="2540" b="762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9627" cy="3158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3B84" w:rsidRDefault="00213B84" w:rsidP="00213B84">
      <w:r>
        <w:rPr>
          <w:rFonts w:hint="eastAsia"/>
        </w:rPr>
        <w:t>问题原因</w:t>
      </w:r>
      <w:r>
        <w:t>：</w:t>
      </w:r>
      <w:r>
        <w:rPr>
          <w:rFonts w:hint="eastAsia"/>
        </w:rPr>
        <w:t>经</w:t>
      </w:r>
      <w:r>
        <w:t>查</w:t>
      </w:r>
      <w:r>
        <w:rPr>
          <w:rFonts w:hint="eastAsia"/>
        </w:rPr>
        <w:t>出现此问题</w:t>
      </w:r>
      <w:r>
        <w:t>是由于</w:t>
      </w:r>
      <w:r w:rsidRPr="00802F58">
        <w:rPr>
          <w:rFonts w:hint="eastAsia"/>
        </w:rPr>
        <w:t>本地浏览器</w:t>
      </w:r>
      <w:r w:rsidRPr="00802F58">
        <w:rPr>
          <w:rFonts w:hint="eastAsia"/>
        </w:rPr>
        <w:t>flash</w:t>
      </w:r>
      <w:r>
        <w:t xml:space="preserve"> </w:t>
      </w:r>
      <w:r w:rsidRPr="00802F58">
        <w:rPr>
          <w:rFonts w:hint="eastAsia"/>
        </w:rPr>
        <w:t>player</w:t>
      </w:r>
      <w:r w:rsidRPr="00802F58">
        <w:rPr>
          <w:rFonts w:hint="eastAsia"/>
        </w:rPr>
        <w:t>插件装的过多导致</w:t>
      </w:r>
      <w:r>
        <w:rPr>
          <w:rFonts w:hint="eastAsia"/>
        </w:rPr>
        <w:t>的</w:t>
      </w:r>
      <w:r>
        <w:t>。</w:t>
      </w:r>
      <w:r w:rsidRPr="00291A5E">
        <w:t>停用其他版本，只保留一个。</w:t>
      </w:r>
      <w:r>
        <w:rPr>
          <w:rFonts w:hint="eastAsia"/>
        </w:rPr>
        <w:t>建议</w:t>
      </w:r>
      <w:r>
        <w:t>停用历史版本，启用新版本。</w:t>
      </w:r>
      <w:r>
        <w:rPr>
          <w:rFonts w:hint="eastAsia"/>
        </w:rPr>
        <w:t xml:space="preserve"> </w:t>
      </w:r>
      <w:r>
        <w:t xml:space="preserve">  </w:t>
      </w:r>
    </w:p>
    <w:p w:rsidR="00213B84" w:rsidRDefault="00213B84" w:rsidP="00213B84"/>
    <w:p w:rsidR="00213B84" w:rsidRPr="00213B84" w:rsidRDefault="00213B84" w:rsidP="00213B84">
      <w:pPr>
        <w:rPr>
          <w:b/>
        </w:rPr>
      </w:pPr>
      <w:r w:rsidRPr="00213B84">
        <w:rPr>
          <w:rFonts w:hint="eastAsia"/>
          <w:b/>
        </w:rPr>
        <w:t>问题解决操作</w:t>
      </w:r>
      <w:r w:rsidRPr="00213B84">
        <w:rPr>
          <w:b/>
        </w:rPr>
        <w:t>如下</w:t>
      </w:r>
      <w:r w:rsidRPr="00213B84">
        <w:rPr>
          <w:rFonts w:hint="eastAsia"/>
          <w:b/>
        </w:rPr>
        <w:t>：</w:t>
      </w:r>
    </w:p>
    <w:p w:rsidR="00213B84" w:rsidRDefault="00213B84" w:rsidP="00213B84">
      <w:pPr>
        <w:spacing w:line="240" w:lineRule="atLeast"/>
        <w:jc w:val="left"/>
      </w:pPr>
      <w:r>
        <w:rPr>
          <w:rFonts w:hint="eastAsia"/>
        </w:rPr>
        <w:lastRenderedPageBreak/>
        <w:t>在</w:t>
      </w:r>
      <w:r>
        <w:t>浏览器中输入</w:t>
      </w:r>
      <w:r w:rsidRPr="008B34E6">
        <w:rPr>
          <w:rFonts w:hint="eastAsia"/>
          <w:color w:val="FF0000"/>
        </w:rPr>
        <w:t xml:space="preserve"> </w:t>
      </w:r>
      <w:r w:rsidRPr="008B34E6">
        <w:rPr>
          <w:color w:val="FF0000"/>
          <w:sz w:val="28"/>
        </w:rPr>
        <w:t xml:space="preserve">chrome://plugins/ </w:t>
      </w:r>
      <w:r w:rsidRPr="00802F58">
        <w:rPr>
          <w:rFonts w:hint="eastAsia"/>
          <w:sz w:val="22"/>
        </w:rPr>
        <w:t>打开</w:t>
      </w:r>
      <w:r>
        <w:rPr>
          <w:rFonts w:hint="eastAsia"/>
          <w:sz w:val="22"/>
        </w:rPr>
        <w:t>插件</w:t>
      </w:r>
      <w:r>
        <w:rPr>
          <w:sz w:val="22"/>
        </w:rPr>
        <w:t>管理页面，</w:t>
      </w:r>
      <w:r>
        <w:rPr>
          <w:rFonts w:hint="eastAsia"/>
          <w:sz w:val="22"/>
        </w:rPr>
        <w:t>（</w:t>
      </w:r>
      <w:r>
        <w:rPr>
          <w:rFonts w:hint="eastAsia"/>
          <w:sz w:val="22"/>
        </w:rPr>
        <w:t>360</w:t>
      </w:r>
      <w:r>
        <w:rPr>
          <w:rFonts w:hint="eastAsia"/>
          <w:sz w:val="22"/>
        </w:rPr>
        <w:t>浏览器会</w:t>
      </w:r>
      <w:r>
        <w:rPr>
          <w:sz w:val="22"/>
        </w:rPr>
        <w:t>自动跳转至</w:t>
      </w:r>
      <w:r>
        <w:rPr>
          <w:rFonts w:hint="eastAsia"/>
          <w:sz w:val="22"/>
        </w:rPr>
        <w:t xml:space="preserve"> </w:t>
      </w:r>
      <w:r w:rsidRPr="002A2E88">
        <w:rPr>
          <w:sz w:val="28"/>
        </w:rPr>
        <w:t xml:space="preserve">se: </w:t>
      </w:r>
      <w:r w:rsidRPr="00802F58">
        <w:rPr>
          <w:sz w:val="28"/>
        </w:rPr>
        <w:t>//plugins/</w:t>
      </w:r>
      <w:r>
        <w:rPr>
          <w:sz w:val="28"/>
        </w:rPr>
        <w:t xml:space="preserve"> </w:t>
      </w:r>
      <w:r>
        <w:rPr>
          <w:rFonts w:hint="eastAsia"/>
          <w:sz w:val="28"/>
        </w:rPr>
        <w:t>下</w:t>
      </w:r>
      <w:r>
        <w:rPr>
          <w:rFonts w:hint="eastAsia"/>
          <w:sz w:val="22"/>
        </w:rPr>
        <w:t>）找到</w:t>
      </w:r>
      <w:r>
        <w:rPr>
          <w:rFonts w:hint="eastAsia"/>
          <w:sz w:val="22"/>
        </w:rPr>
        <w:t xml:space="preserve"> </w:t>
      </w:r>
      <w:r w:rsidRPr="008B34E6">
        <w:rPr>
          <w:color w:val="FF0000"/>
          <w:sz w:val="28"/>
        </w:rPr>
        <w:t xml:space="preserve">Adobe </w:t>
      </w:r>
      <w:r w:rsidRPr="008B34E6">
        <w:rPr>
          <w:rFonts w:hint="eastAsia"/>
          <w:color w:val="FF0000"/>
          <w:sz w:val="24"/>
        </w:rPr>
        <w:t>flash</w:t>
      </w:r>
      <w:r w:rsidRPr="008B34E6">
        <w:rPr>
          <w:color w:val="FF0000"/>
          <w:sz w:val="24"/>
        </w:rPr>
        <w:t xml:space="preserve"> </w:t>
      </w:r>
      <w:r w:rsidRPr="008B34E6">
        <w:rPr>
          <w:rFonts w:hint="eastAsia"/>
          <w:color w:val="FF0000"/>
          <w:sz w:val="24"/>
        </w:rPr>
        <w:t>player</w:t>
      </w:r>
      <w:r w:rsidRPr="002A2E88">
        <w:rPr>
          <w:sz w:val="24"/>
        </w:rPr>
        <w:t xml:space="preserve"> </w:t>
      </w:r>
      <w:r>
        <w:rPr>
          <w:rFonts w:hint="eastAsia"/>
        </w:rPr>
        <w:t>，点击</w:t>
      </w:r>
      <w:r>
        <w:t>详细信息</w:t>
      </w:r>
      <w:r>
        <w:rPr>
          <w:rFonts w:hint="eastAsia"/>
        </w:rPr>
        <w:t>前</w:t>
      </w:r>
      <w:r>
        <w:t>的</w:t>
      </w:r>
      <w:r w:rsidRPr="002A2E88">
        <w:rPr>
          <w:sz w:val="28"/>
        </w:rPr>
        <w:t>“+”</w:t>
      </w:r>
      <w:r>
        <w:rPr>
          <w:rFonts w:hint="eastAsia"/>
        </w:rPr>
        <w:t>展开</w:t>
      </w:r>
      <w:r>
        <w:t>。</w:t>
      </w:r>
    </w:p>
    <w:p w:rsidR="00213B84" w:rsidRDefault="00213B84" w:rsidP="00213B84">
      <w:pPr>
        <w:spacing w:line="240" w:lineRule="atLeast"/>
      </w:pPr>
      <w:r>
        <w:rPr>
          <w:rFonts w:hint="eastAsia"/>
        </w:rPr>
        <w:t xml:space="preserve"> </w:t>
      </w:r>
    </w:p>
    <w:p w:rsidR="00213B84" w:rsidRDefault="00213B84" w:rsidP="00213B84">
      <w:pPr>
        <w:spacing w:line="240" w:lineRule="atLeast"/>
      </w:pPr>
      <w:r>
        <w:rPr>
          <w:rFonts w:hint="eastAsia"/>
        </w:rPr>
        <w:t>将</w:t>
      </w:r>
      <w:r>
        <w:t>历史版本的</w:t>
      </w:r>
      <w:r>
        <w:rPr>
          <w:rFonts w:hint="eastAsia"/>
        </w:rPr>
        <w:t xml:space="preserve"> </w:t>
      </w:r>
      <w:r w:rsidRPr="002A2E88">
        <w:rPr>
          <w:rFonts w:hint="eastAsia"/>
        </w:rPr>
        <w:t>flash</w:t>
      </w:r>
      <w:r>
        <w:t xml:space="preserve"> </w:t>
      </w:r>
      <w:r>
        <w:rPr>
          <w:rFonts w:hint="eastAsia"/>
        </w:rPr>
        <w:t>插件</w:t>
      </w:r>
      <w:r w:rsidRPr="008B34E6">
        <w:rPr>
          <w:color w:val="FF0000"/>
        </w:rPr>
        <w:t>停用</w:t>
      </w:r>
      <w:r>
        <w:t>掉，</w:t>
      </w:r>
      <w:r>
        <w:rPr>
          <w:rFonts w:hint="eastAsia"/>
        </w:rPr>
        <w:t>仅启用</w:t>
      </w:r>
      <w:r w:rsidRPr="008B34E6">
        <w:rPr>
          <w:rFonts w:hint="eastAsia"/>
          <w:color w:val="FF0000"/>
        </w:rPr>
        <w:t>最新版本</w:t>
      </w:r>
      <w:r>
        <w:t>，</w:t>
      </w:r>
      <w:r>
        <w:rPr>
          <w:rFonts w:hint="eastAsia"/>
        </w:rPr>
        <w:t>然后回到</w:t>
      </w:r>
      <w:r>
        <w:t>注册</w:t>
      </w:r>
      <w:r>
        <w:rPr>
          <w:rFonts w:hint="eastAsia"/>
        </w:rPr>
        <w:t>界面</w:t>
      </w:r>
      <w:r>
        <w:t>刷新</w:t>
      </w:r>
      <w:r>
        <w:rPr>
          <w:rFonts w:hint="eastAsia"/>
        </w:rPr>
        <w:t>后</w:t>
      </w:r>
      <w:r>
        <w:t>重试</w:t>
      </w:r>
      <w:r>
        <w:rPr>
          <w:rFonts w:hint="eastAsia"/>
        </w:rPr>
        <w:t>即可。</w:t>
      </w:r>
    </w:p>
    <w:p w:rsidR="00213B84" w:rsidRDefault="00213B84" w:rsidP="00213B84">
      <w:pPr>
        <w:spacing w:line="240" w:lineRule="atLeast"/>
      </w:pPr>
      <w:r>
        <w:rPr>
          <w:rFonts w:hint="eastAsia"/>
        </w:rPr>
        <w:t>注</w:t>
      </w:r>
      <w:r>
        <w:t>：置灰的版本为停用。</w:t>
      </w:r>
    </w:p>
    <w:p w:rsidR="00213B84" w:rsidRDefault="00213B84">
      <w:r>
        <w:rPr>
          <w:noProof/>
        </w:rPr>
        <w:drawing>
          <wp:inline distT="0" distB="0" distL="0" distR="0" wp14:anchorId="02F11D87" wp14:editId="77066F46">
            <wp:extent cx="5274310" cy="2875915"/>
            <wp:effectExtent l="0" t="0" r="2540" b="63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75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731E" w:rsidRPr="00213B84" w:rsidRDefault="00E7731E"/>
    <w:p w:rsidR="0036598B" w:rsidRDefault="0036598B"/>
    <w:p w:rsidR="0036598B" w:rsidRPr="0036598B" w:rsidRDefault="008E7F00" w:rsidP="0036598B">
      <w:pPr>
        <w:pStyle w:val="a3"/>
        <w:shd w:val="clear" w:color="auto" w:fill="FFFFFF"/>
        <w:spacing w:before="0" w:beforeAutospacing="0" w:after="150" w:afterAutospacing="0"/>
        <w:rPr>
          <w:rFonts w:ascii="微软雅黑" w:eastAsia="微软雅黑" w:hAnsi="微软雅黑"/>
          <w:b/>
          <w:color w:val="484848"/>
        </w:rPr>
      </w:pPr>
      <w:r>
        <w:rPr>
          <w:rFonts w:ascii="微软雅黑" w:eastAsia="微软雅黑" w:hAnsi="微软雅黑" w:hint="eastAsia"/>
          <w:b/>
          <w:color w:val="484848"/>
        </w:rPr>
        <w:t>3.</w:t>
      </w:r>
      <w:r w:rsidR="00446E88">
        <w:rPr>
          <w:rFonts w:ascii="微软雅黑" w:eastAsia="微软雅黑" w:hAnsi="微软雅黑" w:hint="eastAsia"/>
          <w:b/>
          <w:color w:val="484848"/>
        </w:rPr>
        <w:t>登陆供方</w:t>
      </w:r>
      <w:r w:rsidR="0036598B">
        <w:rPr>
          <w:rFonts w:ascii="微软雅黑" w:eastAsia="微软雅黑" w:hAnsi="微软雅黑" w:hint="eastAsia"/>
          <w:b/>
          <w:color w:val="484848"/>
        </w:rPr>
        <w:t>系统</w:t>
      </w:r>
      <w:r w:rsidR="0036598B" w:rsidRPr="00863D51">
        <w:rPr>
          <w:rFonts w:ascii="微软雅黑" w:eastAsia="微软雅黑" w:hAnsi="微软雅黑" w:hint="eastAsia"/>
          <w:b/>
          <w:color w:val="484848"/>
        </w:rPr>
        <w:t>常见</w:t>
      </w:r>
      <w:r w:rsidR="0036598B">
        <w:rPr>
          <w:rFonts w:ascii="微软雅黑" w:eastAsia="微软雅黑" w:hAnsi="微软雅黑"/>
          <w:b/>
          <w:color w:val="484848"/>
        </w:rPr>
        <w:t>问题</w:t>
      </w:r>
      <w:r w:rsidR="0036598B" w:rsidRPr="00863D51">
        <w:rPr>
          <w:rFonts w:ascii="微软雅黑" w:eastAsia="微软雅黑" w:hAnsi="微软雅黑"/>
          <w:b/>
          <w:color w:val="484848"/>
        </w:rPr>
        <w:t>：</w:t>
      </w:r>
      <w:r w:rsidR="0036598B">
        <w:rPr>
          <w:rFonts w:ascii="微软雅黑" w:eastAsia="微软雅黑" w:hAnsi="微软雅黑" w:hint="eastAsia"/>
          <w:b/>
          <w:color w:val="484848"/>
        </w:rPr>
        <w:t>无法跳转页面</w:t>
      </w:r>
      <w:r w:rsidR="0036598B">
        <w:rPr>
          <w:rFonts w:ascii="微软雅黑" w:eastAsia="微软雅黑" w:hAnsi="微软雅黑"/>
          <w:b/>
          <w:color w:val="484848"/>
        </w:rPr>
        <w:br/>
      </w:r>
      <w:r w:rsidR="0036598B" w:rsidRPr="0036598B">
        <w:rPr>
          <w:rFonts w:ascii="微软雅黑" w:eastAsia="微软雅黑" w:hAnsi="微软雅黑" w:hint="eastAsia"/>
          <w:color w:val="484848"/>
        </w:rPr>
        <w:t>登录</w:t>
      </w:r>
      <w:r w:rsidR="0036598B" w:rsidRPr="0036598B">
        <w:rPr>
          <w:rFonts w:ascii="微软雅黑" w:eastAsia="微软雅黑" w:hAnsi="微软雅黑"/>
          <w:color w:val="484848"/>
        </w:rPr>
        <w:t>成功后，点击供</w:t>
      </w:r>
      <w:r w:rsidR="0036598B" w:rsidRPr="0036598B">
        <w:rPr>
          <w:rFonts w:ascii="微软雅黑" w:eastAsia="微软雅黑" w:hAnsi="微软雅黑" w:hint="eastAsia"/>
          <w:color w:val="484848"/>
        </w:rPr>
        <w:t>方</w:t>
      </w:r>
      <w:r w:rsidR="0036598B" w:rsidRPr="0036598B">
        <w:rPr>
          <w:rFonts w:ascii="微软雅黑" w:eastAsia="微软雅黑" w:hAnsi="微软雅黑"/>
          <w:color w:val="484848"/>
        </w:rPr>
        <w:t>交</w:t>
      </w:r>
      <w:r w:rsidR="0036598B" w:rsidRPr="0036598B">
        <w:rPr>
          <w:rFonts w:ascii="微软雅黑" w:eastAsia="微软雅黑" w:hAnsi="微软雅黑" w:hint="eastAsia"/>
          <w:color w:val="484848"/>
        </w:rPr>
        <w:t>易</w:t>
      </w:r>
      <w:r w:rsidR="0036598B" w:rsidRPr="0036598B">
        <w:rPr>
          <w:rFonts w:ascii="微软雅黑" w:eastAsia="微软雅黑" w:hAnsi="微软雅黑"/>
          <w:color w:val="484848"/>
        </w:rPr>
        <w:t>系统后</w:t>
      </w:r>
      <w:r w:rsidR="0036598B" w:rsidRPr="0036598B">
        <w:rPr>
          <w:rFonts w:ascii="微软雅黑" w:eastAsia="微软雅黑" w:hAnsi="微软雅黑" w:hint="eastAsia"/>
          <w:color w:val="484848"/>
        </w:rPr>
        <w:t>如未正常跳转页页，请参考以下设置</w:t>
      </w:r>
      <w:r w:rsidR="006913CE">
        <w:rPr>
          <w:rFonts w:ascii="微软雅黑" w:eastAsia="微软雅黑" w:hAnsi="微软雅黑" w:hint="eastAsia"/>
          <w:color w:val="484848"/>
        </w:rPr>
        <w:t>。</w:t>
      </w:r>
    </w:p>
    <w:p w:rsidR="00D10B5B" w:rsidRPr="00D10B5B" w:rsidRDefault="0036598B" w:rsidP="00F7656C">
      <w:r>
        <w:rPr>
          <w:rFonts w:ascii="微软雅黑" w:eastAsia="微软雅黑" w:hAnsi="微软雅黑"/>
          <w:noProof/>
          <w:color w:val="484848"/>
          <w:szCs w:val="21"/>
        </w:rPr>
        <w:drawing>
          <wp:inline distT="0" distB="0" distL="0" distR="0" wp14:anchorId="37F54DCC" wp14:editId="58B66E2A">
            <wp:extent cx="5874969" cy="3005751"/>
            <wp:effectExtent l="0" t="0" r="0" b="4445"/>
            <wp:docPr id="9" name="图片 9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438" cy="3018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10B5B" w:rsidRPr="00D10B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1646A"/>
    <w:multiLevelType w:val="hybridMultilevel"/>
    <w:tmpl w:val="71E25F9C"/>
    <w:lvl w:ilvl="0" w:tplc="B3ECFE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CB43DB9"/>
    <w:multiLevelType w:val="hybridMultilevel"/>
    <w:tmpl w:val="3300EB78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2D67A34"/>
    <w:multiLevelType w:val="hybridMultilevel"/>
    <w:tmpl w:val="71E25F9C"/>
    <w:lvl w:ilvl="0" w:tplc="B3ECFE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F8B"/>
    <w:rsid w:val="000540FB"/>
    <w:rsid w:val="000762C0"/>
    <w:rsid w:val="000D2C7B"/>
    <w:rsid w:val="00157A33"/>
    <w:rsid w:val="00213B84"/>
    <w:rsid w:val="003041DA"/>
    <w:rsid w:val="0036598B"/>
    <w:rsid w:val="003C306A"/>
    <w:rsid w:val="003E1F8B"/>
    <w:rsid w:val="00413B78"/>
    <w:rsid w:val="00446E88"/>
    <w:rsid w:val="006913CE"/>
    <w:rsid w:val="00863D51"/>
    <w:rsid w:val="008E7F00"/>
    <w:rsid w:val="00C97DD9"/>
    <w:rsid w:val="00D10B5B"/>
    <w:rsid w:val="00E7731E"/>
    <w:rsid w:val="00F76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D7D788-360C-4771-A79F-E369E3ED1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0B5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4">
    <w:name w:val="Table Grid"/>
    <w:basedOn w:val="a1"/>
    <w:uiPriority w:val="39"/>
    <w:rsid w:val="003C30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2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3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3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27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5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4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Amazon Xu(许波涛)</dc:creator>
  <cp:keywords/>
  <dc:description/>
  <cp:lastModifiedBy>Suhaifei Su (苏海飞)</cp:lastModifiedBy>
  <cp:revision>56</cp:revision>
  <dcterms:created xsi:type="dcterms:W3CDTF">2019-06-18T03:42:00Z</dcterms:created>
  <dcterms:modified xsi:type="dcterms:W3CDTF">2021-08-30T09:57:00Z</dcterms:modified>
</cp:coreProperties>
</file>